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2B347" w14:textId="77777777" w:rsidR="000E53F5" w:rsidRDefault="000E53F5" w:rsidP="00555BA0">
      <w:pPr>
        <w:pStyle w:val="NoSpacing"/>
      </w:pPr>
    </w:p>
    <w:p w14:paraId="67E718E1" w14:textId="77777777" w:rsidR="000E53F5" w:rsidRDefault="000E53F5" w:rsidP="000E53F5">
      <w:pPr>
        <w:spacing w:line="480" w:lineRule="auto"/>
        <w:jc w:val="center"/>
      </w:pPr>
    </w:p>
    <w:p w14:paraId="0288ED38" w14:textId="77777777" w:rsidR="000E53F5" w:rsidRDefault="000E53F5" w:rsidP="000E53F5">
      <w:pPr>
        <w:spacing w:line="480" w:lineRule="auto"/>
        <w:jc w:val="center"/>
      </w:pPr>
    </w:p>
    <w:p w14:paraId="7B6A1212" w14:textId="77777777" w:rsidR="000E53F5" w:rsidRDefault="000E53F5" w:rsidP="000E53F5">
      <w:pPr>
        <w:spacing w:line="480" w:lineRule="auto"/>
        <w:jc w:val="center"/>
      </w:pPr>
    </w:p>
    <w:p w14:paraId="680ED471" w14:textId="77777777" w:rsidR="000E53F5" w:rsidRDefault="000E53F5" w:rsidP="000E53F5">
      <w:pPr>
        <w:spacing w:line="480" w:lineRule="auto"/>
        <w:jc w:val="center"/>
      </w:pPr>
    </w:p>
    <w:p w14:paraId="3434E8DA" w14:textId="77777777" w:rsidR="000E53F5" w:rsidRDefault="000E53F5" w:rsidP="000E53F5">
      <w:pPr>
        <w:spacing w:line="480" w:lineRule="auto"/>
        <w:jc w:val="center"/>
      </w:pPr>
    </w:p>
    <w:p w14:paraId="3C692083" w14:textId="1BF8D5F5" w:rsidR="000E53F5" w:rsidRDefault="00AC66C3" w:rsidP="000E53F5">
      <w:pPr>
        <w:spacing w:line="480" w:lineRule="auto"/>
        <w:jc w:val="center"/>
      </w:pPr>
      <w:r>
        <w:t>Nurse malpractice</w:t>
      </w:r>
    </w:p>
    <w:p w14:paraId="2D232DC2" w14:textId="64422AAA" w:rsidR="000E53F5" w:rsidRDefault="00AC66C3" w:rsidP="000E53F5">
      <w:pPr>
        <w:spacing w:line="480" w:lineRule="auto"/>
        <w:jc w:val="center"/>
      </w:pPr>
      <w:r>
        <w:t>Student name</w:t>
      </w:r>
    </w:p>
    <w:p w14:paraId="69F7D8B9" w14:textId="36E8BB82" w:rsidR="000E53F5" w:rsidRDefault="00AC66C3" w:rsidP="000E53F5">
      <w:pPr>
        <w:spacing w:line="480" w:lineRule="auto"/>
        <w:jc w:val="center"/>
      </w:pPr>
      <w:r>
        <w:t>Institution affiliation</w:t>
      </w:r>
    </w:p>
    <w:p w14:paraId="196E372E" w14:textId="49FA92C5" w:rsidR="000E53F5" w:rsidRDefault="00AC66C3" w:rsidP="000E53F5">
      <w:pPr>
        <w:spacing w:line="480" w:lineRule="auto"/>
        <w:jc w:val="center"/>
      </w:pPr>
      <w:r>
        <w:t>Date</w:t>
      </w:r>
    </w:p>
    <w:p w14:paraId="75C9637C" w14:textId="43030268" w:rsidR="000E53F5" w:rsidRDefault="00AC66C3">
      <w:r>
        <w:br w:type="page"/>
      </w:r>
    </w:p>
    <w:p w14:paraId="6070EF59" w14:textId="2F340344" w:rsidR="00555BA0" w:rsidRPr="00555BA0" w:rsidRDefault="00555BA0" w:rsidP="00555BA0">
      <w:pPr>
        <w:spacing w:line="480" w:lineRule="auto"/>
        <w:ind w:firstLine="720"/>
        <w:jc w:val="center"/>
        <w:rPr>
          <w:b/>
          <w:bCs/>
        </w:rPr>
      </w:pPr>
      <w:r w:rsidRPr="00555BA0">
        <w:rPr>
          <w:b/>
          <w:bCs/>
        </w:rPr>
        <w:lastRenderedPageBreak/>
        <w:t>NURSE MALPRACTICE</w:t>
      </w:r>
    </w:p>
    <w:p w14:paraId="27D45DAE" w14:textId="32E398FD" w:rsidR="000E5DC4" w:rsidRDefault="00AC66C3" w:rsidP="002C470D">
      <w:pPr>
        <w:spacing w:line="480" w:lineRule="auto"/>
        <w:ind w:firstLine="720"/>
        <w:jc w:val="both"/>
        <w:rPr>
          <w:rFonts w:cs="Times New Roman"/>
          <w:szCs w:val="24"/>
        </w:rPr>
      </w:pPr>
      <w:r>
        <w:t xml:space="preserve">Every nurse practitioner is responsible for their behaviors while at work. To determine whether malpractice has been conducted, a professional duty must be owed to the patient, there should be proof of breach of duty, there should be the presence of the injury as a result of the breach which results in damages. </w:t>
      </w:r>
      <w:r w:rsidR="004D5CBA">
        <w:t xml:space="preserve">According to the patient, </w:t>
      </w:r>
      <w:r w:rsidR="00A778A2">
        <w:t xml:space="preserve">there was inadequate supervision, wrongful diagnosis, and loss of wages from presurgical and postsurgical care. Since the insurance company is representing the clinic, </w:t>
      </w:r>
      <w:r w:rsidR="00C71B33">
        <w:t>a nurse can also sue for wrong accusations and demand compensation from the insurance company</w:t>
      </w:r>
      <w:r>
        <w:t xml:space="preserve"> regarding the malpractice insurance</w:t>
      </w:r>
      <w:r w:rsidR="00C71B33">
        <w:t xml:space="preserve">. </w:t>
      </w:r>
      <w:r w:rsidR="00C22733">
        <w:t xml:space="preserve">Moreover, the court will be forced to release the nurse practitioner once the plea to the court is granted. </w:t>
      </w:r>
      <w:r>
        <w:t xml:space="preserve">To determine whether a breach of duty has been conducted, I can observe for </w:t>
      </w:r>
      <w:r w:rsidRPr="000E0A23">
        <w:rPr>
          <w:rFonts w:cs="Times New Roman"/>
          <w:szCs w:val="24"/>
        </w:rPr>
        <w:t>fail</w:t>
      </w:r>
      <w:r>
        <w:rPr>
          <w:rFonts w:cs="Times New Roman"/>
          <w:szCs w:val="24"/>
        </w:rPr>
        <w:t>ure</w:t>
      </w:r>
      <w:r w:rsidRPr="000E0A23">
        <w:rPr>
          <w:rFonts w:cs="Times New Roman"/>
          <w:szCs w:val="24"/>
        </w:rPr>
        <w:t xml:space="preserve"> to treat visible infections, lack of competency, poor ethical capabilities, delaying treatment, failing to follow the chain of command, failure to follow the right medical procedures, failure to obtain consent, and failure to notify the physician of complication during nursing interventions may lead to malpractice suits of the responsible registered nurse</w:t>
      </w:r>
      <w:r w:rsidR="00A826DA">
        <w:rPr>
          <w:rFonts w:cs="Times New Roman"/>
          <w:szCs w:val="24"/>
        </w:rPr>
        <w:t xml:space="preserve"> (</w:t>
      </w:r>
      <w:proofErr w:type="spellStart"/>
      <w:r w:rsidR="00A826DA" w:rsidRPr="00420863">
        <w:rPr>
          <w:rFonts w:cs="Times New Roman"/>
          <w:color w:val="222222"/>
          <w:szCs w:val="24"/>
          <w:shd w:val="clear" w:color="auto" w:fill="FFFFFF"/>
        </w:rPr>
        <w:t>Juretschke</w:t>
      </w:r>
      <w:proofErr w:type="spellEnd"/>
      <w:r w:rsidR="00A826DA">
        <w:rPr>
          <w:rFonts w:cs="Times New Roman"/>
          <w:color w:val="222222"/>
          <w:szCs w:val="24"/>
          <w:shd w:val="clear" w:color="auto" w:fill="FFFFFF"/>
        </w:rPr>
        <w:t xml:space="preserve"> et al, 2017)</w:t>
      </w:r>
      <w:r>
        <w:rPr>
          <w:rFonts w:cs="Times New Roman"/>
          <w:szCs w:val="24"/>
        </w:rPr>
        <w:t xml:space="preserve">. Therefore, to reduce the possibility of legal issues, a nurse practitioner should keep an effective record of procedures, tests, and diagnoses, create a trusting relationship with patients, maintain the confidentiality of patients, and ensure there are no missed or delayed diagnoses. Moreover, nurses should be ready to offer genuine apologies for any mistakes done, and obtain medical insurance for malpractice. </w:t>
      </w:r>
    </w:p>
    <w:p w14:paraId="2E2D266B" w14:textId="119080B1" w:rsidR="002C470D" w:rsidRDefault="00AC66C3">
      <w:r>
        <w:br w:type="page"/>
      </w:r>
    </w:p>
    <w:p w14:paraId="6FA5B44E" w14:textId="77777777" w:rsidR="000E5DC4" w:rsidRDefault="000E5DC4"/>
    <w:p w14:paraId="61BD4CE3" w14:textId="400FC8A5" w:rsidR="000E5DC4" w:rsidRPr="002C470D" w:rsidRDefault="00AC66C3" w:rsidP="002C470D">
      <w:pPr>
        <w:jc w:val="center"/>
        <w:rPr>
          <w:b/>
          <w:bCs/>
        </w:rPr>
      </w:pPr>
      <w:r w:rsidRPr="002C470D">
        <w:rPr>
          <w:b/>
          <w:bCs/>
        </w:rPr>
        <w:t>Reference</w:t>
      </w:r>
    </w:p>
    <w:p w14:paraId="08D2A5EB" w14:textId="77777777" w:rsidR="002C470D" w:rsidRPr="00420863" w:rsidRDefault="00AC66C3" w:rsidP="002C470D">
      <w:pPr>
        <w:spacing w:line="480" w:lineRule="auto"/>
        <w:ind w:left="720" w:hanging="720"/>
        <w:jc w:val="both"/>
        <w:rPr>
          <w:rFonts w:cs="Times New Roman"/>
          <w:color w:val="222222"/>
          <w:szCs w:val="24"/>
          <w:shd w:val="clear" w:color="auto" w:fill="FFFFFF"/>
        </w:rPr>
      </w:pPr>
      <w:r w:rsidRPr="00420863">
        <w:rPr>
          <w:rFonts w:cs="Times New Roman"/>
          <w:color w:val="222222"/>
          <w:szCs w:val="24"/>
          <w:shd w:val="clear" w:color="auto" w:fill="FFFFFF"/>
        </w:rPr>
        <w:t>Juretschke, L. J., &amp; RNC-NPT, A. P. N. (2017). Anatomy of a Lawsuit: The Process of Litigation in Medical Malpractice Cases.</w:t>
      </w:r>
    </w:p>
    <w:p w14:paraId="38913124" w14:textId="77777777" w:rsidR="002C470D" w:rsidRDefault="002C470D"/>
    <w:sectPr w:rsidR="002C470D" w:rsidSect="00555BA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E00DE" w14:textId="77777777" w:rsidR="00CB66AE" w:rsidRDefault="00CB66AE">
      <w:pPr>
        <w:spacing w:after="0" w:line="240" w:lineRule="auto"/>
      </w:pPr>
      <w:r>
        <w:separator/>
      </w:r>
    </w:p>
  </w:endnote>
  <w:endnote w:type="continuationSeparator" w:id="0">
    <w:p w14:paraId="6DCCD472" w14:textId="77777777" w:rsidR="00CB66AE" w:rsidRDefault="00CB6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FA13A" w14:textId="77777777" w:rsidR="00CB66AE" w:rsidRDefault="00CB66AE">
      <w:pPr>
        <w:spacing w:after="0" w:line="240" w:lineRule="auto"/>
      </w:pPr>
      <w:r>
        <w:separator/>
      </w:r>
    </w:p>
  </w:footnote>
  <w:footnote w:type="continuationSeparator" w:id="0">
    <w:p w14:paraId="4434107B" w14:textId="77777777" w:rsidR="00CB66AE" w:rsidRDefault="00CB6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721331"/>
      <w:docPartObj>
        <w:docPartGallery w:val="Page Numbers (Top of Page)"/>
        <w:docPartUnique/>
      </w:docPartObj>
    </w:sdtPr>
    <w:sdtEndPr>
      <w:rPr>
        <w:noProof/>
      </w:rPr>
    </w:sdtEndPr>
    <w:sdtContent>
      <w:p w14:paraId="62EF9012" w14:textId="666E04C4" w:rsidR="000E53F5" w:rsidRDefault="00555BA0">
        <w:pPr>
          <w:pStyle w:val="Header"/>
          <w:jc w:val="right"/>
        </w:pPr>
        <w:r w:rsidRPr="00555BA0">
          <w:t>NURSE MALPRACTICE</w:t>
        </w:r>
        <w:r>
          <w:t xml:space="preserve">                                                                                                               </w:t>
        </w:r>
        <w:r w:rsidR="00AC66C3">
          <w:fldChar w:fldCharType="begin"/>
        </w:r>
        <w:r w:rsidR="00AC66C3">
          <w:instrText xml:space="preserve"> PAGE   \* MERGEFORMAT </w:instrText>
        </w:r>
        <w:r w:rsidR="00AC66C3">
          <w:fldChar w:fldCharType="separate"/>
        </w:r>
        <w:r w:rsidR="00AC66C3">
          <w:rPr>
            <w:noProof/>
          </w:rPr>
          <w:t>2</w:t>
        </w:r>
        <w:r w:rsidR="00AC66C3">
          <w:rPr>
            <w:noProof/>
          </w:rPr>
          <w:fldChar w:fldCharType="end"/>
        </w:r>
      </w:p>
    </w:sdtContent>
  </w:sdt>
  <w:p w14:paraId="65231D2D" w14:textId="77777777" w:rsidR="000E53F5" w:rsidRDefault="000E5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D7FA7" w14:textId="2D871955" w:rsidR="000E53F5" w:rsidRDefault="00AC66C3">
    <w:pPr>
      <w:pStyle w:val="Header"/>
    </w:pPr>
    <w:r>
      <w:t xml:space="preserve">Running </w:t>
    </w:r>
    <w:r w:rsidR="00555BA0">
      <w:t>H</w:t>
    </w:r>
    <w:r>
      <w:t>ead: MALPRACTICE</w:t>
    </w:r>
    <w:r w:rsidR="00555BA0">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A625BF"/>
    <w:multiLevelType w:val="multilevel"/>
    <w:tmpl w:val="80B8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CC"/>
    <w:rsid w:val="000E0A23"/>
    <w:rsid w:val="000E53F5"/>
    <w:rsid w:val="000E5DC4"/>
    <w:rsid w:val="000F45E1"/>
    <w:rsid w:val="002C470D"/>
    <w:rsid w:val="00420863"/>
    <w:rsid w:val="004D5CBA"/>
    <w:rsid w:val="00555BA0"/>
    <w:rsid w:val="00711EC2"/>
    <w:rsid w:val="00866E8A"/>
    <w:rsid w:val="008D04CC"/>
    <w:rsid w:val="00A778A2"/>
    <w:rsid w:val="00A826DA"/>
    <w:rsid w:val="00AC66C3"/>
    <w:rsid w:val="00C22733"/>
    <w:rsid w:val="00C71B33"/>
    <w:rsid w:val="00CB6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C321"/>
  <w15:chartTrackingRefBased/>
  <w15:docId w15:val="{EE2FE3B6-5AE7-4AFE-9BE3-D5C7DF78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78A2"/>
    <w:rPr>
      <w:i/>
      <w:iCs/>
    </w:rPr>
  </w:style>
  <w:style w:type="paragraph" w:customStyle="1" w:styleId="trt0xe">
    <w:name w:val="trt0xe"/>
    <w:basedOn w:val="Normal"/>
    <w:rsid w:val="000E5DC4"/>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0E5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3F5"/>
  </w:style>
  <w:style w:type="paragraph" w:styleId="Footer">
    <w:name w:val="footer"/>
    <w:basedOn w:val="Normal"/>
    <w:link w:val="FooterChar"/>
    <w:uiPriority w:val="99"/>
    <w:unhideWhenUsed/>
    <w:rsid w:val="000E5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3F5"/>
  </w:style>
  <w:style w:type="paragraph" w:styleId="NoSpacing">
    <w:name w:val="No Spacing"/>
    <w:uiPriority w:val="1"/>
    <w:qFormat/>
    <w:rsid w:val="00555B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2021-03-21T17:32:00Z</dcterms:created>
  <dcterms:modified xsi:type="dcterms:W3CDTF">2021-03-21T17:32:00Z</dcterms:modified>
</cp:coreProperties>
</file>